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E9C31" w14:textId="77777777" w:rsidR="002D3621" w:rsidRPr="002D3621" w:rsidRDefault="002D3621" w:rsidP="002D3621">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lang w:eastAsia="de-DE"/>
          <w14:ligatures w14:val="none"/>
        </w:rPr>
      </w:pPr>
      <w:r w:rsidRPr="002D3621">
        <w:rPr>
          <w:rFonts w:ascii="Arial" w:eastAsia="Times New Roman" w:hAnsi="Arial" w:cs="Arial"/>
          <w:b/>
          <w:bCs/>
          <w:color w:val="222222"/>
          <w:kern w:val="0"/>
          <w:sz w:val="36"/>
          <w:szCs w:val="36"/>
          <w:lang w:eastAsia="de-DE"/>
          <w14:ligatures w14:val="none"/>
        </w:rPr>
        <w:t>Widerrufsbelehrung &amp; Muster-Widerrufsformular</w:t>
      </w:r>
    </w:p>
    <w:p w14:paraId="2C4AD9BF" w14:textId="77777777" w:rsidR="002D3621" w:rsidRPr="002D3621" w:rsidRDefault="002D3621" w:rsidP="002D3621">
      <w:pPr>
        <w:shd w:val="clear" w:color="auto" w:fill="FFFFFF"/>
        <w:spacing w:before="100" w:beforeAutospacing="1" w:after="100" w:afterAutospacing="1" w:line="240" w:lineRule="auto"/>
        <w:outlineLvl w:val="2"/>
        <w:rPr>
          <w:rFonts w:ascii="Arial" w:eastAsia="Times New Roman" w:hAnsi="Arial" w:cs="Arial"/>
          <w:b/>
          <w:bCs/>
          <w:color w:val="222222"/>
          <w:kern w:val="0"/>
          <w:sz w:val="27"/>
          <w:szCs w:val="27"/>
          <w:lang w:eastAsia="de-DE"/>
          <w14:ligatures w14:val="none"/>
        </w:rPr>
      </w:pPr>
      <w:r w:rsidRPr="002D3621">
        <w:rPr>
          <w:rFonts w:ascii="Arial" w:eastAsia="Times New Roman" w:hAnsi="Arial" w:cs="Arial"/>
          <w:b/>
          <w:bCs/>
          <w:color w:val="222222"/>
          <w:kern w:val="0"/>
          <w:sz w:val="27"/>
          <w:szCs w:val="27"/>
          <w:lang w:eastAsia="de-DE"/>
          <w14:ligatures w14:val="none"/>
        </w:rPr>
        <w:t>​A. Widerrufsbelehrung</w:t>
      </w:r>
    </w:p>
    <w:p w14:paraId="4E9034F9" w14:textId="77777777"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w:t>
      </w:r>
      <w:r w:rsidRPr="002D3621">
        <w:rPr>
          <w:rFonts w:ascii="Arial" w:eastAsia="Times New Roman" w:hAnsi="Arial" w:cs="Arial"/>
          <w:b/>
          <w:bCs/>
          <w:color w:val="222222"/>
          <w:kern w:val="0"/>
          <w:lang w:eastAsia="de-DE"/>
          <w14:ligatures w14:val="none"/>
        </w:rPr>
        <w:t>Widerrufsrecht</w:t>
      </w:r>
    </w:p>
    <w:p w14:paraId="0D4D2454" w14:textId="77777777"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Sie haben das Recht, binnen vierzehn Tagen ohne Angabe von Gründen diesen Vertrag zu widerrufen. Die Widerrufsfrist beträgt vierzehn Tage ab dem Tag, an dem Sie oder ein von Ihnen benannter Dritter, der nicht der Beförderer ist, die Waren in Besitz genommen haben bzw. hat.</w:t>
      </w:r>
    </w:p>
    <w:p w14:paraId="63776542" w14:textId="3B0698B0"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 xml:space="preserve">​Um Ihr Widerrufsrecht auszuüben, müssen Sie uns </w:t>
      </w:r>
      <w:r>
        <w:rPr>
          <w:rFonts w:ascii="Arial" w:eastAsia="Times New Roman" w:hAnsi="Arial" w:cs="Arial"/>
          <w:b/>
          <w:bCs/>
          <w:color w:val="222222"/>
          <w:kern w:val="0"/>
          <w:lang w:eastAsia="de-DE"/>
          <w14:ligatures w14:val="none"/>
        </w:rPr>
        <w:t xml:space="preserve">B&amp;K Hausmoasta </w:t>
      </w:r>
      <w:r w:rsidRPr="002D3621">
        <w:rPr>
          <w:rFonts w:ascii="Arial" w:eastAsia="Times New Roman" w:hAnsi="Arial" w:cs="Arial"/>
          <w:b/>
          <w:bCs/>
          <w:color w:val="222222"/>
          <w:kern w:val="0"/>
          <w:lang w:eastAsia="de-DE"/>
          <w14:ligatures w14:val="none"/>
        </w:rPr>
        <w:t>GbR</w:t>
      </w:r>
      <w:r w:rsidRPr="002D3621">
        <w:rPr>
          <w:rFonts w:ascii="Arial" w:eastAsia="Times New Roman" w:hAnsi="Arial" w:cs="Arial"/>
          <w:color w:val="222222"/>
          <w:kern w:val="0"/>
          <w:lang w:eastAsia="de-DE"/>
          <w14:ligatures w14:val="none"/>
        </w:rPr>
        <w:t xml:space="preserve">, </w:t>
      </w:r>
      <w:proofErr w:type="spellStart"/>
      <w:r>
        <w:rPr>
          <w:rFonts w:ascii="Arial" w:eastAsia="Times New Roman" w:hAnsi="Arial" w:cs="Arial"/>
          <w:color w:val="222222"/>
          <w:kern w:val="0"/>
          <w:lang w:eastAsia="de-DE"/>
          <w14:ligatures w14:val="none"/>
        </w:rPr>
        <w:t>sitz</w:t>
      </w:r>
      <w:proofErr w:type="spellEnd"/>
      <w:r>
        <w:rPr>
          <w:rFonts w:ascii="Arial" w:eastAsia="Times New Roman" w:hAnsi="Arial" w:cs="Arial"/>
          <w:color w:val="222222"/>
          <w:kern w:val="0"/>
          <w:lang w:eastAsia="de-DE"/>
          <w14:ligatures w14:val="none"/>
        </w:rPr>
        <w:t xml:space="preserve"> in Köhlerstr. </w:t>
      </w:r>
      <w:proofErr w:type="gramStart"/>
      <w:r>
        <w:rPr>
          <w:rFonts w:ascii="Arial" w:eastAsia="Times New Roman" w:hAnsi="Arial" w:cs="Arial"/>
          <w:color w:val="222222"/>
          <w:kern w:val="0"/>
          <w:lang w:eastAsia="de-DE"/>
          <w14:ligatures w14:val="none"/>
        </w:rPr>
        <w:t>9  85376</w:t>
      </w:r>
      <w:proofErr w:type="gramEnd"/>
      <w:r>
        <w:rPr>
          <w:rFonts w:ascii="Arial" w:eastAsia="Times New Roman" w:hAnsi="Arial" w:cs="Arial"/>
          <w:color w:val="222222"/>
          <w:kern w:val="0"/>
          <w:lang w:eastAsia="de-DE"/>
          <w14:ligatures w14:val="none"/>
        </w:rPr>
        <w:t xml:space="preserve"> Massenhausen</w:t>
      </w:r>
      <w:r w:rsidRPr="002D3621">
        <w:rPr>
          <w:rFonts w:ascii="Arial" w:eastAsia="Times New Roman" w:hAnsi="Arial" w:cs="Arial"/>
          <w:color w:val="222222"/>
          <w:kern w:val="0"/>
          <w:lang w:eastAsia="de-DE"/>
          <w14:ligatures w14:val="none"/>
        </w:rPr>
        <w:t xml:space="preserve">, E-Mail: </w:t>
      </w:r>
      <w:hyperlink r:id="rId5" w:history="1">
        <w:r w:rsidRPr="00FA5E22">
          <w:rPr>
            <w:rStyle w:val="Hyperlink"/>
            <w:rFonts w:ascii="Arial" w:eastAsia="Times New Roman" w:hAnsi="Arial" w:cs="Arial"/>
            <w:kern w:val="0"/>
            <w:lang w:eastAsia="de-DE"/>
            <w14:ligatures w14:val="none"/>
          </w:rPr>
          <w:t>info</w:t>
        </w:r>
        <w:r w:rsidRPr="00FA5E22">
          <w:rPr>
            <w:rStyle w:val="Hyperlink"/>
            <w:rFonts w:ascii="Arial" w:eastAsia="Times New Roman" w:hAnsi="Arial" w:cs="Arial"/>
            <w:kern w:val="0"/>
            <w:lang w:eastAsia="de-DE"/>
            <w14:ligatures w14:val="none"/>
          </w:rPr>
          <w:t>@</w:t>
        </w:r>
        <w:r w:rsidRPr="00FA5E22">
          <w:rPr>
            <w:rStyle w:val="Hyperlink"/>
            <w:rFonts w:ascii="Arial" w:eastAsia="Times New Roman" w:hAnsi="Arial" w:cs="Arial"/>
            <w:kern w:val="0"/>
            <w:lang w:eastAsia="de-DE"/>
            <w14:ligatures w14:val="none"/>
          </w:rPr>
          <w:t>hausmoasta.com</w:t>
        </w:r>
      </w:hyperlink>
      <w:r>
        <w:rPr>
          <w:rFonts w:ascii="Arial" w:eastAsia="Times New Roman" w:hAnsi="Arial" w:cs="Arial"/>
          <w:color w:val="222222"/>
          <w:kern w:val="0"/>
          <w:lang w:eastAsia="de-DE"/>
          <w14:ligatures w14:val="none"/>
        </w:rPr>
        <w:t xml:space="preserve"> </w:t>
      </w:r>
      <w:r w:rsidRPr="002D3621">
        <w:rPr>
          <w:rFonts w:ascii="Arial" w:eastAsia="Times New Roman" w:hAnsi="Arial" w:cs="Arial"/>
          <w:color w:val="222222"/>
          <w:kern w:val="0"/>
          <w:lang w:eastAsia="de-DE"/>
          <w14:ligatures w14:val="none"/>
        </w:rPr>
        <w:t>mittels einer eindeutigen Erklärung (z. B. ein mit der Post versandter Brief oder eine E-Mail) über Ihren Entschluss, diesen Vertrag zu widerrufen, informieren. Sie können dafür das beigefügte Muster-Widerrufsformular verwenden, das jedoch nicht vorgeschrieben ist.</w:t>
      </w:r>
    </w:p>
    <w:p w14:paraId="76747E66" w14:textId="77777777"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​Zur Wahrung der Widerrufsfrist reicht es aus, dass Sie die Mitteilung über die Ausübung des Widerrufsrechts vor Ablauf der Widerrufsfrist absenden.</w:t>
      </w:r>
    </w:p>
    <w:p w14:paraId="6E21FEB2" w14:textId="77777777"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w:t>
      </w:r>
      <w:r w:rsidRPr="002D3621">
        <w:rPr>
          <w:rFonts w:ascii="Arial" w:eastAsia="Times New Roman" w:hAnsi="Arial" w:cs="Arial"/>
          <w:b/>
          <w:bCs/>
          <w:color w:val="222222"/>
          <w:kern w:val="0"/>
          <w:lang w:eastAsia="de-DE"/>
          <w14:ligatures w14:val="none"/>
        </w:rPr>
        <w:t>Folgen des Widerrufs</w:t>
      </w:r>
    </w:p>
    <w:p w14:paraId="2934E562" w14:textId="77777777"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 xml:space="preserve">Wenn Sie diesen Vertrag widerrufen, haben wir Ihnen alle Zahlungen, die wir von Ihnen erhalten haben, einschließlich der Lieferkosten (mit Ausnahme der zusätzlichen Kosten, die sich daraus ergeben, dass Sie eine andere Art </w:t>
      </w:r>
      <w:proofErr w:type="gramStart"/>
      <w:r w:rsidRPr="002D3621">
        <w:rPr>
          <w:rFonts w:ascii="Arial" w:eastAsia="Times New Roman" w:hAnsi="Arial" w:cs="Arial"/>
          <w:color w:val="222222"/>
          <w:kern w:val="0"/>
          <w:lang w:eastAsia="de-DE"/>
          <w14:ligatures w14:val="none"/>
        </w:rPr>
        <w:t>der Lieferung</w:t>
      </w:r>
      <w:proofErr w:type="gramEnd"/>
      <w:r w:rsidRPr="002D3621">
        <w:rPr>
          <w:rFonts w:ascii="Arial" w:eastAsia="Times New Roman" w:hAnsi="Arial" w:cs="Arial"/>
          <w:color w:val="222222"/>
          <w:kern w:val="0"/>
          <w:lang w:eastAsia="de-DE"/>
          <w14:ligatures w14:val="none"/>
        </w:rPr>
        <w:t xml:space="preserve">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w:t>
      </w:r>
    </w:p>
    <w:p w14:paraId="6D5097AC" w14:textId="77777777"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​Wir können die Rückzahlung verweigern, bis wir die Waren wieder zurückerhalten haben oder bis Sie den Nachweis erbracht haben, dass Sie die Waren zurückgesandt haben, je nachdem, welches der frühere Zeitpunkt ist. Sie haben die Waren unverzüglich und in jedem Fall spätestens binnen vierzehn Tagen ab dem Tag, an dem Sie uns über den Widerruf dieses Vertrags unterrichten, an uns zurückzusenden oder zu übergeben.</w:t>
      </w:r>
    </w:p>
    <w:p w14:paraId="47D78EBB" w14:textId="77777777" w:rsidR="002D3621" w:rsidRPr="002D3621" w:rsidRDefault="002D3621" w:rsidP="002D3621">
      <w:pPr>
        <w:shd w:val="clear" w:color="auto" w:fill="FFFFFF"/>
        <w:spacing w:before="100" w:beforeAutospacing="1" w:after="100" w:afterAutospacing="1" w:line="240" w:lineRule="auto"/>
        <w:outlineLvl w:val="2"/>
        <w:rPr>
          <w:rFonts w:ascii="Arial" w:eastAsia="Times New Roman" w:hAnsi="Arial" w:cs="Arial"/>
          <w:b/>
          <w:bCs/>
          <w:color w:val="222222"/>
          <w:kern w:val="0"/>
          <w:sz w:val="27"/>
          <w:szCs w:val="27"/>
          <w:lang w:eastAsia="de-DE"/>
          <w14:ligatures w14:val="none"/>
        </w:rPr>
      </w:pPr>
      <w:r w:rsidRPr="002D3621">
        <w:rPr>
          <w:rFonts w:ascii="Arial" w:eastAsia="Times New Roman" w:hAnsi="Arial" w:cs="Arial"/>
          <w:b/>
          <w:bCs/>
          <w:color w:val="222222"/>
          <w:kern w:val="0"/>
          <w:sz w:val="27"/>
          <w:szCs w:val="27"/>
          <w:lang w:eastAsia="de-DE"/>
          <w14:ligatures w14:val="none"/>
        </w:rPr>
        <w:t>​B. Wichtige Hinweise zum Ausschluss des Widerrufsrechts</w:t>
      </w:r>
    </w:p>
    <w:p w14:paraId="338B6F7B" w14:textId="77777777"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​Bitte beachten Sie, dass das Widerrufsrecht laut § 312g Abs. 2 Nr. 1 BGB </w:t>
      </w:r>
      <w:r w:rsidRPr="002D3621">
        <w:rPr>
          <w:rFonts w:ascii="Arial" w:eastAsia="Times New Roman" w:hAnsi="Arial" w:cs="Arial"/>
          <w:b/>
          <w:bCs/>
          <w:color w:val="222222"/>
          <w:kern w:val="0"/>
          <w:lang w:eastAsia="de-DE"/>
          <w14:ligatures w14:val="none"/>
        </w:rPr>
        <w:t>nicht</w:t>
      </w:r>
      <w:r w:rsidRPr="002D3621">
        <w:rPr>
          <w:rFonts w:ascii="Arial" w:eastAsia="Times New Roman" w:hAnsi="Arial" w:cs="Arial"/>
          <w:color w:val="222222"/>
          <w:kern w:val="0"/>
          <w:lang w:eastAsia="de-DE"/>
          <w14:ligatures w14:val="none"/>
        </w:rPr>
        <w:t> bei den folgenden Verträgen besteht:</w:t>
      </w:r>
    </w:p>
    <w:p w14:paraId="07408978" w14:textId="77777777" w:rsidR="002D3621" w:rsidRPr="002D3621" w:rsidRDefault="002D3621" w:rsidP="002D3621">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w:t>
      </w:r>
      <w:r w:rsidRPr="002D3621">
        <w:rPr>
          <w:rFonts w:ascii="Arial" w:eastAsia="Times New Roman" w:hAnsi="Arial" w:cs="Arial"/>
          <w:b/>
          <w:bCs/>
          <w:color w:val="222222"/>
          <w:kern w:val="0"/>
          <w:lang w:eastAsia="de-DE"/>
          <w14:ligatures w14:val="none"/>
        </w:rPr>
        <w:t>Individualanfertigungen &amp; Konzeptarbeiten:</w:t>
      </w:r>
      <w:r w:rsidRPr="002D3621">
        <w:rPr>
          <w:rFonts w:ascii="Arial" w:eastAsia="Times New Roman" w:hAnsi="Arial" w:cs="Arial"/>
          <w:color w:val="222222"/>
          <w:kern w:val="0"/>
          <w:lang w:eastAsia="de-DE"/>
          <w14:ligatures w14:val="none"/>
        </w:rPr>
        <w:t> Waren, die nicht vorgefertigt sind und für deren Herstellung eine individuelle Auswahl oder Bestimmung durch Sie maßgeblich ist oder die eindeutig auf Ihre persönlichen Bedürfnisse zugeschnitten sind.</w:t>
      </w:r>
    </w:p>
    <w:p w14:paraId="51E67485" w14:textId="77777777" w:rsidR="002D3621" w:rsidRPr="002D3621" w:rsidRDefault="002D3621" w:rsidP="002D3621">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lastRenderedPageBreak/>
        <w:t>​</w:t>
      </w:r>
      <w:r w:rsidRPr="002D3621">
        <w:rPr>
          <w:rFonts w:ascii="Arial" w:eastAsia="Times New Roman" w:hAnsi="Arial" w:cs="Arial"/>
          <w:b/>
          <w:bCs/>
          <w:color w:val="222222"/>
          <w:kern w:val="0"/>
          <w:lang w:eastAsia="de-DE"/>
          <w14:ligatures w14:val="none"/>
        </w:rPr>
        <w:t>Epoxidharz-Tische:</w:t>
      </w:r>
      <w:r w:rsidRPr="002D3621">
        <w:rPr>
          <w:rFonts w:ascii="Arial" w:eastAsia="Times New Roman" w:hAnsi="Arial" w:cs="Arial"/>
          <w:color w:val="222222"/>
          <w:kern w:val="0"/>
          <w:lang w:eastAsia="de-DE"/>
          <w14:ligatures w14:val="none"/>
        </w:rPr>
        <w:t> Sobald ein von uns erstelltes Konzept (ggf. inklusive 3D-Modell) von Ihnen freigegeben wurde, erlischt das Widerrufsrecht für die daraufhin startende Produktion.</w:t>
      </w:r>
    </w:p>
    <w:p w14:paraId="1110E770" w14:textId="77777777" w:rsidR="002D3621" w:rsidRPr="002D3621" w:rsidRDefault="002D3621" w:rsidP="002D3621">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w:t>
      </w:r>
      <w:r w:rsidRPr="002D3621">
        <w:rPr>
          <w:rFonts w:ascii="Arial" w:eastAsia="Times New Roman" w:hAnsi="Arial" w:cs="Arial"/>
          <w:b/>
          <w:bCs/>
          <w:color w:val="222222"/>
          <w:kern w:val="0"/>
          <w:lang w:eastAsia="de-DE"/>
          <w14:ligatures w14:val="none"/>
        </w:rPr>
        <w:t>Hinweis zu Pigmenten:</w:t>
      </w:r>
      <w:r w:rsidRPr="002D3621">
        <w:rPr>
          <w:rFonts w:ascii="Arial" w:eastAsia="Times New Roman" w:hAnsi="Arial" w:cs="Arial"/>
          <w:color w:val="222222"/>
          <w:kern w:val="0"/>
          <w:lang w:eastAsia="de-DE"/>
          <w14:ligatures w14:val="none"/>
        </w:rPr>
        <w:t> Wir weisen darauf hin, dass es sich bei Epoxidharz-Arbeiten um Unikate handelt. Geringfügige Abweichungen in der Pigmentierung oder Farbnuance gegenüber dem digitalen Konzept oder Mustern stellen keinen Mangel dar und berechtigen nicht zum Widerruf.</w:t>
      </w:r>
    </w:p>
    <w:p w14:paraId="508B745A" w14:textId="77777777" w:rsidR="002D3621" w:rsidRPr="002D3621" w:rsidRDefault="002D3621" w:rsidP="002D3621">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w:t>
      </w:r>
      <w:r w:rsidRPr="002D3621">
        <w:rPr>
          <w:rFonts w:ascii="Arial" w:eastAsia="Times New Roman" w:hAnsi="Arial" w:cs="Arial"/>
          <w:b/>
          <w:bCs/>
          <w:color w:val="222222"/>
          <w:kern w:val="0"/>
          <w:lang w:eastAsia="de-DE"/>
          <w14:ligatures w14:val="none"/>
        </w:rPr>
        <w:t>Personalisierte Kerzen:</w:t>
      </w:r>
      <w:r w:rsidRPr="002D3621">
        <w:rPr>
          <w:rFonts w:ascii="Arial" w:eastAsia="Times New Roman" w:hAnsi="Arial" w:cs="Arial"/>
          <w:color w:val="222222"/>
          <w:kern w:val="0"/>
          <w:lang w:eastAsia="de-DE"/>
          <w14:ligatures w14:val="none"/>
        </w:rPr>
        <w:t> Kerzen, die nach Ihren spezifischen Wünschen (z. B. individuelle Aroma-Mischungsverhältnisse oder spezielle Designs) angefertigt wurden.</w:t>
      </w:r>
    </w:p>
    <w:p w14:paraId="10FB712C" w14:textId="77777777" w:rsidR="002D3621" w:rsidRPr="002D3621" w:rsidRDefault="002D3621" w:rsidP="002D3621">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w:t>
      </w:r>
      <w:r w:rsidRPr="002D3621">
        <w:rPr>
          <w:rFonts w:ascii="Arial" w:eastAsia="Times New Roman" w:hAnsi="Arial" w:cs="Arial"/>
          <w:b/>
          <w:bCs/>
          <w:color w:val="222222"/>
          <w:kern w:val="0"/>
          <w:lang w:eastAsia="de-DE"/>
          <w14:ligatures w14:val="none"/>
        </w:rPr>
        <w:t>Standardware (Widerruf möglich):</w:t>
      </w:r>
      <w:r w:rsidRPr="002D3621">
        <w:rPr>
          <w:rFonts w:ascii="Arial" w:eastAsia="Times New Roman" w:hAnsi="Arial" w:cs="Arial"/>
          <w:color w:val="222222"/>
          <w:kern w:val="0"/>
          <w:lang w:eastAsia="de-DE"/>
          <w14:ligatures w14:val="none"/>
        </w:rPr>
        <w:t> Für unsere Standardprodukte, wie z. B. Testpakete, Standard-Kerzensets (z. B. 12er-Pack ohne Individualisierung) oder bereits fertiggestellte Deko-Artikel aus Epoxidharz, die "wie gesehen" gekauft wurden, gilt das oben genannte 14-tägige Widerrufsrecht uneingeschränkt.</w:t>
      </w:r>
    </w:p>
    <w:p w14:paraId="19315B9C" w14:textId="77777777" w:rsidR="002D3621" w:rsidRPr="002D3621" w:rsidRDefault="002D3621" w:rsidP="002D3621">
      <w:pPr>
        <w:shd w:val="clear" w:color="auto" w:fill="FFFFFF"/>
        <w:spacing w:before="100" w:beforeAutospacing="1" w:after="100" w:afterAutospacing="1" w:line="240" w:lineRule="auto"/>
        <w:outlineLvl w:val="2"/>
        <w:rPr>
          <w:rFonts w:ascii="Arial" w:eastAsia="Times New Roman" w:hAnsi="Arial" w:cs="Arial"/>
          <w:b/>
          <w:bCs/>
          <w:color w:val="222222"/>
          <w:kern w:val="0"/>
          <w:sz w:val="27"/>
          <w:szCs w:val="27"/>
          <w:lang w:eastAsia="de-DE"/>
          <w14:ligatures w14:val="none"/>
        </w:rPr>
      </w:pPr>
      <w:r w:rsidRPr="002D3621">
        <w:rPr>
          <w:rFonts w:ascii="Arial" w:eastAsia="Times New Roman" w:hAnsi="Arial" w:cs="Arial"/>
          <w:b/>
          <w:bCs/>
          <w:color w:val="222222"/>
          <w:kern w:val="0"/>
          <w:sz w:val="27"/>
          <w:szCs w:val="27"/>
          <w:lang w:eastAsia="de-DE"/>
          <w14:ligatures w14:val="none"/>
        </w:rPr>
        <w:t>​C. Muster-Widerrufsformular</w:t>
      </w:r>
    </w:p>
    <w:p w14:paraId="1594331C" w14:textId="77777777"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w:t>
      </w:r>
      <w:r w:rsidRPr="002D3621">
        <w:rPr>
          <w:rFonts w:ascii="Arial" w:eastAsia="Times New Roman" w:hAnsi="Arial" w:cs="Arial"/>
          <w:i/>
          <w:iCs/>
          <w:color w:val="222222"/>
          <w:kern w:val="0"/>
          <w:lang w:eastAsia="de-DE"/>
          <w14:ligatures w14:val="none"/>
        </w:rPr>
        <w:t>(Wenn Sie den Vertrag widerrufen wollen, dann füllen Sie bitte dieses Formular aus und senden Sie es zurück.)</w:t>
      </w:r>
    </w:p>
    <w:p w14:paraId="71797EED" w14:textId="77777777"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w:t>
      </w:r>
      <w:r w:rsidRPr="002D3621">
        <w:rPr>
          <w:rFonts w:ascii="Arial" w:eastAsia="Times New Roman" w:hAnsi="Arial" w:cs="Arial"/>
          <w:b/>
          <w:bCs/>
          <w:color w:val="222222"/>
          <w:kern w:val="0"/>
          <w:lang w:eastAsia="de-DE"/>
          <w14:ligatures w14:val="none"/>
        </w:rPr>
        <w:t>An:</w:t>
      </w:r>
    </w:p>
    <w:p w14:paraId="5D074E6B" w14:textId="77CD1D98"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Pr>
          <w:rFonts w:ascii="Arial" w:eastAsia="Times New Roman" w:hAnsi="Arial" w:cs="Arial"/>
          <w:color w:val="222222"/>
          <w:kern w:val="0"/>
          <w:lang w:eastAsia="de-DE"/>
          <w14:ligatures w14:val="none"/>
        </w:rPr>
        <w:t>B&amp;K Hausmoasta</w:t>
      </w:r>
      <w:r w:rsidRPr="002D3621">
        <w:rPr>
          <w:rFonts w:ascii="Arial" w:eastAsia="Times New Roman" w:hAnsi="Arial" w:cs="Arial"/>
          <w:color w:val="222222"/>
          <w:kern w:val="0"/>
          <w:lang w:eastAsia="de-DE"/>
          <w14:ligatures w14:val="none"/>
        </w:rPr>
        <w:t xml:space="preserve"> GbR</w:t>
      </w:r>
    </w:p>
    <w:p w14:paraId="7C5856AE" w14:textId="23BDCAB3" w:rsidR="002D3621" w:rsidRDefault="00A16FC6"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Pr>
          <w:rFonts w:ascii="Arial" w:eastAsia="Times New Roman" w:hAnsi="Arial" w:cs="Arial"/>
          <w:color w:val="222222"/>
          <w:kern w:val="0"/>
          <w:lang w:eastAsia="de-DE"/>
          <w14:ligatures w14:val="none"/>
        </w:rPr>
        <w:t>Köhlerstr. 9</w:t>
      </w:r>
    </w:p>
    <w:p w14:paraId="089E4573" w14:textId="6A530275" w:rsidR="00A16FC6" w:rsidRDefault="00A16FC6"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Pr>
          <w:rFonts w:ascii="Arial" w:eastAsia="Times New Roman" w:hAnsi="Arial" w:cs="Arial"/>
          <w:color w:val="222222"/>
          <w:kern w:val="0"/>
          <w:lang w:eastAsia="de-DE"/>
          <w14:ligatures w14:val="none"/>
        </w:rPr>
        <w:t>85376 Massenhausen</w:t>
      </w:r>
    </w:p>
    <w:p w14:paraId="50F369C8" w14:textId="082E19B7" w:rsidR="00A16FC6" w:rsidRPr="002D3621" w:rsidRDefault="00A16FC6"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Pr>
          <w:rFonts w:ascii="Arial" w:eastAsia="Times New Roman" w:hAnsi="Arial" w:cs="Arial"/>
          <w:color w:val="222222"/>
          <w:kern w:val="0"/>
          <w:lang w:eastAsia="de-DE"/>
          <w14:ligatures w14:val="none"/>
        </w:rPr>
        <w:t>Info</w:t>
      </w:r>
      <w:r>
        <w:rPr>
          <w:rFonts w:ascii="Arial" w:eastAsia="Times New Roman" w:hAnsi="Arial" w:cs="Arial"/>
          <w:color w:val="222222"/>
          <w:kern w:val="0"/>
          <w:lang w:eastAsia="de-DE"/>
          <w14:ligatures w14:val="none"/>
        </w:rPr>
        <w:t>@</w:t>
      </w:r>
      <w:r>
        <w:rPr>
          <w:rFonts w:ascii="Arial" w:eastAsia="Times New Roman" w:hAnsi="Arial" w:cs="Arial"/>
          <w:color w:val="222222"/>
          <w:kern w:val="0"/>
          <w:lang w:eastAsia="de-DE"/>
          <w14:ligatures w14:val="none"/>
        </w:rPr>
        <w:t>hausmoasta.com</w:t>
      </w:r>
    </w:p>
    <w:p w14:paraId="1D799801" w14:textId="77777777"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​Hiermit widerrufe(n) ich/wir (</w:t>
      </w:r>
      <w:r w:rsidRPr="002D3621">
        <w:rPr>
          <w:rFonts w:ascii="Arial" w:eastAsia="Times New Roman" w:hAnsi="Arial" w:cs="Arial"/>
          <w:i/>
          <w:iCs/>
          <w:color w:val="222222"/>
          <w:kern w:val="0"/>
          <w:lang w:eastAsia="de-DE"/>
          <w14:ligatures w14:val="none"/>
        </w:rPr>
        <w:t>) den von mir/uns (</w:t>
      </w:r>
      <w:r w:rsidRPr="002D3621">
        <w:rPr>
          <w:rFonts w:ascii="Arial" w:eastAsia="Times New Roman" w:hAnsi="Arial" w:cs="Arial"/>
          <w:color w:val="222222"/>
          <w:kern w:val="0"/>
          <w:lang w:eastAsia="de-DE"/>
          <w14:ligatures w14:val="none"/>
        </w:rPr>
        <w:t xml:space="preserve">) abgeschlossenen Vertrag über den Kauf der folgenden Waren </w:t>
      </w:r>
      <w:proofErr w:type="gramStart"/>
      <w:r w:rsidRPr="002D3621">
        <w:rPr>
          <w:rFonts w:ascii="Arial" w:eastAsia="Times New Roman" w:hAnsi="Arial" w:cs="Arial"/>
          <w:color w:val="222222"/>
          <w:kern w:val="0"/>
          <w:lang w:eastAsia="de-DE"/>
          <w14:ligatures w14:val="none"/>
        </w:rPr>
        <w:t>(</w:t>
      </w:r>
      <w:r w:rsidRPr="002D3621">
        <w:rPr>
          <w:rFonts w:ascii="Arial" w:eastAsia="Times New Roman" w:hAnsi="Arial" w:cs="Arial"/>
          <w:i/>
          <w:iCs/>
          <w:color w:val="222222"/>
          <w:kern w:val="0"/>
          <w:lang w:eastAsia="de-DE"/>
          <w14:ligatures w14:val="none"/>
        </w:rPr>
        <w:t>)/</w:t>
      </w:r>
      <w:proofErr w:type="gramEnd"/>
      <w:r w:rsidRPr="002D3621">
        <w:rPr>
          <w:rFonts w:ascii="Arial" w:eastAsia="Times New Roman" w:hAnsi="Arial" w:cs="Arial"/>
          <w:i/>
          <w:iCs/>
          <w:color w:val="222222"/>
          <w:kern w:val="0"/>
          <w:lang w:eastAsia="de-DE"/>
          <w14:ligatures w14:val="none"/>
        </w:rPr>
        <w:t>die Erbringung der folgenden Dienstleistung (</w:t>
      </w:r>
      <w:r w:rsidRPr="002D3621">
        <w:rPr>
          <w:rFonts w:ascii="Arial" w:eastAsia="Times New Roman" w:hAnsi="Arial" w:cs="Arial"/>
          <w:color w:val="222222"/>
          <w:kern w:val="0"/>
          <w:lang w:eastAsia="de-DE"/>
          <w14:ligatures w14:val="none"/>
        </w:rPr>
        <w:t>):</w:t>
      </w:r>
    </w:p>
    <w:p w14:paraId="5CC92CA9" w14:textId="77777777"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w:t>
      </w:r>
      <w:proofErr w:type="gramStart"/>
      <w:r w:rsidRPr="002D3621">
        <w:rPr>
          <w:rFonts w:ascii="Arial" w:eastAsia="Times New Roman" w:hAnsi="Arial" w:cs="Arial"/>
          <w:color w:val="222222"/>
          <w:kern w:val="0"/>
          <w:lang w:eastAsia="de-DE"/>
          <w14:ligatures w14:val="none"/>
        </w:rPr>
        <w:t>Bestellt</w:t>
      </w:r>
      <w:proofErr w:type="gramEnd"/>
      <w:r w:rsidRPr="002D3621">
        <w:rPr>
          <w:rFonts w:ascii="Arial" w:eastAsia="Times New Roman" w:hAnsi="Arial" w:cs="Arial"/>
          <w:color w:val="222222"/>
          <w:kern w:val="0"/>
          <w:lang w:eastAsia="de-DE"/>
          <w14:ligatures w14:val="none"/>
        </w:rPr>
        <w:t xml:space="preserve"> am (</w:t>
      </w:r>
      <w:r w:rsidRPr="002D3621">
        <w:rPr>
          <w:rFonts w:ascii="Arial" w:eastAsia="Times New Roman" w:hAnsi="Arial" w:cs="Arial"/>
          <w:i/>
          <w:iCs/>
          <w:color w:val="222222"/>
          <w:kern w:val="0"/>
          <w:lang w:eastAsia="de-DE"/>
          <w14:ligatures w14:val="none"/>
        </w:rPr>
        <w:t>): ____________ / erhalten am (</w:t>
      </w:r>
      <w:r w:rsidRPr="002D3621">
        <w:rPr>
          <w:rFonts w:ascii="Arial" w:eastAsia="Times New Roman" w:hAnsi="Arial" w:cs="Arial"/>
          <w:color w:val="222222"/>
          <w:kern w:val="0"/>
          <w:lang w:eastAsia="de-DE"/>
          <w14:ligatures w14:val="none"/>
        </w:rPr>
        <w:t>): ____________</w:t>
      </w:r>
    </w:p>
    <w:p w14:paraId="2CC3487B" w14:textId="77777777"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​Name des/der Verbraucher(s): _________________________________</w:t>
      </w:r>
    </w:p>
    <w:p w14:paraId="5AC05E8A" w14:textId="77777777"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​Anschrift des/der Verbraucher(s): _______________________________</w:t>
      </w:r>
    </w:p>
    <w:p w14:paraId="20F7B564" w14:textId="77777777"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​Unterschrift des/der Verbraucher(s) (nur bei Mitteilung auf Papier):</w:t>
      </w:r>
    </w:p>
    <w:p w14:paraId="59F68E53" w14:textId="77777777" w:rsidR="002D3621" w:rsidRPr="002D3621" w:rsidRDefault="002D3621" w:rsidP="002D3621">
      <w:pPr>
        <w:shd w:val="clear" w:color="auto" w:fill="FFFFFF"/>
        <w:spacing w:before="100" w:beforeAutospacing="1" w:after="100" w:afterAutospacing="1" w:line="240" w:lineRule="auto"/>
        <w:rPr>
          <w:rFonts w:ascii="Arial" w:eastAsia="Times New Roman" w:hAnsi="Arial" w:cs="Arial"/>
          <w:color w:val="222222"/>
          <w:kern w:val="0"/>
          <w:lang w:eastAsia="de-DE"/>
          <w14:ligatures w14:val="none"/>
        </w:rPr>
      </w:pPr>
      <w:r w:rsidRPr="002D3621">
        <w:rPr>
          <w:rFonts w:ascii="Arial" w:eastAsia="Times New Roman" w:hAnsi="Arial" w:cs="Arial"/>
          <w:color w:val="222222"/>
          <w:kern w:val="0"/>
          <w:lang w:eastAsia="de-DE"/>
          <w14:ligatures w14:val="none"/>
        </w:rPr>
        <w:t>​Datum: __________________</w:t>
      </w:r>
    </w:p>
    <w:p w14:paraId="547445B9" w14:textId="77777777" w:rsidR="00300ED1" w:rsidRDefault="00300ED1"/>
    <w:sectPr w:rsidR="00300E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347D"/>
    <w:multiLevelType w:val="multilevel"/>
    <w:tmpl w:val="D026C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67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D1"/>
    <w:rsid w:val="002D3621"/>
    <w:rsid w:val="00300ED1"/>
    <w:rsid w:val="00682C50"/>
    <w:rsid w:val="00A16F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5CC5"/>
  <w15:chartTrackingRefBased/>
  <w15:docId w15:val="{A2A3104B-B294-4D3F-B138-6C4C5B6B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3621"/>
  </w:style>
  <w:style w:type="paragraph" w:styleId="berschrift1">
    <w:name w:val="heading 1"/>
    <w:basedOn w:val="Standard"/>
    <w:next w:val="Standard"/>
    <w:link w:val="berschrift1Zchn"/>
    <w:uiPriority w:val="9"/>
    <w:qFormat/>
    <w:rsid w:val="00300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00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0ED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0ED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0ED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0ED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0ED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0ED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0ED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0ED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00ED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0ED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0ED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0ED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0ED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0ED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0ED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0ED1"/>
    <w:rPr>
      <w:rFonts w:eastAsiaTheme="majorEastAsia" w:cstheme="majorBidi"/>
      <w:color w:val="272727" w:themeColor="text1" w:themeTint="D8"/>
    </w:rPr>
  </w:style>
  <w:style w:type="paragraph" w:styleId="Titel">
    <w:name w:val="Title"/>
    <w:basedOn w:val="Standard"/>
    <w:next w:val="Standard"/>
    <w:link w:val="TitelZchn"/>
    <w:uiPriority w:val="10"/>
    <w:qFormat/>
    <w:rsid w:val="00300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0ED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0ED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0ED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0ED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0ED1"/>
    <w:rPr>
      <w:i/>
      <w:iCs/>
      <w:color w:val="404040" w:themeColor="text1" w:themeTint="BF"/>
    </w:rPr>
  </w:style>
  <w:style w:type="paragraph" w:styleId="Listenabsatz">
    <w:name w:val="List Paragraph"/>
    <w:basedOn w:val="Standard"/>
    <w:uiPriority w:val="34"/>
    <w:qFormat/>
    <w:rsid w:val="00300ED1"/>
    <w:pPr>
      <w:ind w:left="720"/>
      <w:contextualSpacing/>
    </w:pPr>
  </w:style>
  <w:style w:type="character" w:styleId="IntensiveHervorhebung">
    <w:name w:val="Intense Emphasis"/>
    <w:basedOn w:val="Absatz-Standardschriftart"/>
    <w:uiPriority w:val="21"/>
    <w:qFormat/>
    <w:rsid w:val="00300ED1"/>
    <w:rPr>
      <w:i/>
      <w:iCs/>
      <w:color w:val="0F4761" w:themeColor="accent1" w:themeShade="BF"/>
    </w:rPr>
  </w:style>
  <w:style w:type="paragraph" w:styleId="IntensivesZitat">
    <w:name w:val="Intense Quote"/>
    <w:basedOn w:val="Standard"/>
    <w:next w:val="Standard"/>
    <w:link w:val="IntensivesZitatZchn"/>
    <w:uiPriority w:val="30"/>
    <w:qFormat/>
    <w:rsid w:val="00300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0ED1"/>
    <w:rPr>
      <w:i/>
      <w:iCs/>
      <w:color w:val="0F4761" w:themeColor="accent1" w:themeShade="BF"/>
    </w:rPr>
  </w:style>
  <w:style w:type="character" w:styleId="IntensiverVerweis">
    <w:name w:val="Intense Reference"/>
    <w:basedOn w:val="Absatz-Standardschriftart"/>
    <w:uiPriority w:val="32"/>
    <w:qFormat/>
    <w:rsid w:val="00300ED1"/>
    <w:rPr>
      <w:b/>
      <w:bCs/>
      <w:smallCaps/>
      <w:color w:val="0F4761" w:themeColor="accent1" w:themeShade="BF"/>
      <w:spacing w:val="5"/>
    </w:rPr>
  </w:style>
  <w:style w:type="character" w:styleId="Hyperlink">
    <w:name w:val="Hyperlink"/>
    <w:basedOn w:val="Absatz-Standardschriftart"/>
    <w:uiPriority w:val="99"/>
    <w:unhideWhenUsed/>
    <w:rsid w:val="002D3621"/>
    <w:rPr>
      <w:color w:val="467886" w:themeColor="hyperlink"/>
      <w:u w:val="single"/>
    </w:rPr>
  </w:style>
  <w:style w:type="character" w:styleId="NichtaufgelsteErwhnung">
    <w:name w:val="Unresolved Mention"/>
    <w:basedOn w:val="Absatz-Standardschriftart"/>
    <w:uiPriority w:val="99"/>
    <w:semiHidden/>
    <w:unhideWhenUsed/>
    <w:rsid w:val="002D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ausmoast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3503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Besl</dc:creator>
  <cp:keywords/>
  <dc:description/>
  <cp:lastModifiedBy>Maximilian Besl</cp:lastModifiedBy>
  <cp:revision>3</cp:revision>
  <cp:lastPrinted>2026-01-30T19:37:00Z</cp:lastPrinted>
  <dcterms:created xsi:type="dcterms:W3CDTF">2026-01-30T19:33:00Z</dcterms:created>
  <dcterms:modified xsi:type="dcterms:W3CDTF">2026-01-30T20:58:00Z</dcterms:modified>
</cp:coreProperties>
</file>